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7752E176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40"/>
          <w:szCs w:val="40"/>
        </w:rPr>
      </w:pP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令和</w:t>
      </w:r>
      <w:r w:rsidR="006E6790">
        <w:rPr>
          <w:rFonts w:asciiTheme="majorHAnsi" w:eastAsiaTheme="majorHAnsi" w:hAnsiTheme="majorHAnsi" w:cs="Meiryo UI" w:hint="eastAsia"/>
          <w:b/>
          <w:sz w:val="40"/>
          <w:szCs w:val="40"/>
        </w:rPr>
        <w:t>6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年</w:t>
      </w:r>
      <w:r w:rsidR="006E6790">
        <w:rPr>
          <w:rFonts w:asciiTheme="majorHAnsi" w:eastAsiaTheme="majorHAnsi" w:hAnsiTheme="majorHAnsi" w:cs="Meiryo UI" w:hint="eastAsia"/>
          <w:b/>
          <w:sz w:val="40"/>
          <w:szCs w:val="40"/>
        </w:rPr>
        <w:t>2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6E0B818" w:rsidR="003A0BA4" w:rsidRPr="00AF3C81" w:rsidRDefault="00CA204D" w:rsidP="00D33B9F">
      <w:pPr>
        <w:pStyle w:val="ab"/>
      </w:pPr>
      <w:r w:rsidRPr="00CC040F">
        <w:rPr>
          <w:rFonts w:hint="eastAsia"/>
        </w:rPr>
        <w:t>記</w:t>
      </w:r>
    </w:p>
    <w:p w14:paraId="66F5F75A" w14:textId="77777777" w:rsidR="00AF3C81" w:rsidRPr="00CC040F" w:rsidRDefault="00AF3C81" w:rsidP="00AF3C81"/>
    <w:p w14:paraId="250EDFC0" w14:textId="46D39088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【日時】　令和</w:t>
      </w:r>
      <w:r w:rsidR="006E6790">
        <w:rPr>
          <w:rFonts w:asciiTheme="majorHAnsi" w:eastAsiaTheme="majorHAnsi" w:hAnsiTheme="majorHAnsi" w:cs="Meiryo UI" w:hint="eastAsia"/>
          <w:b/>
          <w:sz w:val="28"/>
          <w:szCs w:val="28"/>
        </w:rPr>
        <w:t>6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年</w:t>
      </w:r>
      <w:r w:rsidR="006E6790">
        <w:rPr>
          <w:rFonts w:asciiTheme="majorHAnsi" w:eastAsiaTheme="majorHAnsi" w:hAnsiTheme="majorHAnsi" w:cs="Meiryo UI" w:hint="eastAsia"/>
          <w:b/>
          <w:sz w:val="28"/>
          <w:szCs w:val="28"/>
        </w:rPr>
        <w:t>2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月</w:t>
      </w:r>
      <w:r w:rsidR="00044E04">
        <w:rPr>
          <w:rFonts w:asciiTheme="majorHAnsi" w:eastAsiaTheme="majorHAnsi" w:hAnsiTheme="majorHAnsi" w:cs="Meiryo UI" w:hint="eastAsia"/>
          <w:b/>
          <w:sz w:val="28"/>
          <w:szCs w:val="28"/>
        </w:rPr>
        <w:t>2</w:t>
      </w:r>
      <w:r w:rsidR="006E6790">
        <w:rPr>
          <w:rFonts w:asciiTheme="majorHAnsi" w:eastAsiaTheme="majorHAnsi" w:hAnsiTheme="majorHAnsi" w:cs="Meiryo UI" w:hint="eastAsia"/>
          <w:b/>
          <w:sz w:val="28"/>
          <w:szCs w:val="28"/>
        </w:rPr>
        <w:t>0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日（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火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）</w:t>
      </w:r>
    </w:p>
    <w:p w14:paraId="46AA7DE0" w14:textId="6B67661A" w:rsidR="003A0BA4" w:rsidRPr="00CC040F" w:rsidRDefault="003728FA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１９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１０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分～2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４０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</w:t>
      </w:r>
    </w:p>
    <w:p w14:paraId="100DC9EF" w14:textId="28FA9FEC" w:rsidR="00783422" w:rsidRPr="00783422" w:rsidRDefault="00CA204D" w:rsidP="00783422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【場所】　</w:t>
      </w:r>
      <w:r w:rsidR="00783422"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るり色ふるさと館　研修室第</w:t>
      </w:r>
      <w:r w:rsidR="00D708E8">
        <w:rPr>
          <w:rFonts w:asciiTheme="majorHAnsi" w:eastAsiaTheme="majorHAnsi" w:hAnsiTheme="majorHAnsi" w:cs="Meiryo UI" w:hint="eastAsia"/>
          <w:b/>
          <w:sz w:val="28"/>
          <w:szCs w:val="28"/>
        </w:rPr>
        <w:t>3</w:t>
      </w:r>
    </w:p>
    <w:p w14:paraId="1A6F084E" w14:textId="77777777" w:rsidR="00783422" w:rsidRDefault="00783422" w:rsidP="00783422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783422">
        <w:rPr>
          <w:rFonts w:asciiTheme="majorHAnsi" w:eastAsiaTheme="majorHAnsi" w:hAnsiTheme="majorHAnsi" w:cs="Meiryo UI" w:hint="eastAsia"/>
          <w:b/>
          <w:sz w:val="28"/>
          <w:szCs w:val="28"/>
        </w:rPr>
        <w:t>うきは市吉井町983－1　TEL：0943-75-3343</w:t>
      </w:r>
    </w:p>
    <w:p w14:paraId="67B66A5D" w14:textId="408D8235" w:rsidR="001A563B" w:rsidRDefault="00CA204D" w:rsidP="001A563B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【演題】</w:t>
      </w:r>
      <w:r w:rsidR="00783422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1C3F23">
        <w:rPr>
          <w:rFonts w:asciiTheme="majorHAnsi" w:eastAsiaTheme="majorHAnsi" w:hAnsiTheme="majorHAnsi" w:cs="Meiryo UI" w:hint="eastAsia"/>
          <w:b/>
          <w:sz w:val="28"/>
          <w:szCs w:val="28"/>
        </w:rPr>
        <w:t>「</w:t>
      </w:r>
      <w:r w:rsidR="006E6790">
        <w:rPr>
          <w:rFonts w:asciiTheme="majorHAnsi" w:eastAsiaTheme="majorHAnsi" w:hAnsiTheme="majorHAnsi" w:cs="Meiryo UI" w:hint="eastAsia"/>
          <w:b/>
          <w:sz w:val="28"/>
          <w:szCs w:val="28"/>
        </w:rPr>
        <w:t>医療安全研修会</w:t>
      </w:r>
      <w:r w:rsidR="001C3F23">
        <w:rPr>
          <w:rFonts w:asciiTheme="majorHAnsi" w:eastAsiaTheme="majorHAnsi" w:hAnsiTheme="majorHAnsi" w:cs="Meiryo UI" w:hint="eastAsia"/>
          <w:b/>
          <w:sz w:val="28"/>
          <w:szCs w:val="28"/>
        </w:rPr>
        <w:t>」</w:t>
      </w:r>
      <w:r w:rsidR="001C3F23" w:rsidRPr="001C3F23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</w:p>
    <w:p w14:paraId="2EDACFA0" w14:textId="15E17665" w:rsidR="006E6790" w:rsidRPr="006E6790" w:rsidRDefault="006E6790" w:rsidP="006E6790">
      <w:pPr>
        <w:jc w:val="center"/>
        <w:rPr>
          <w:rFonts w:asciiTheme="majorHAnsi" w:eastAsiaTheme="majorHAnsi" w:hAnsiTheme="majorHAnsi" w:cs="Meiryo UI"/>
          <w:b/>
          <w:sz w:val="28"/>
          <w:szCs w:val="28"/>
        </w:rPr>
      </w:pPr>
      <w:r>
        <w:rPr>
          <w:rFonts w:asciiTheme="majorHAnsi" w:eastAsiaTheme="majorHAnsi" w:hAnsiTheme="majorHAnsi" w:cs="Meiryo UI" w:hint="eastAsia"/>
          <w:b/>
          <w:sz w:val="28"/>
          <w:szCs w:val="28"/>
        </w:rPr>
        <w:t>～「知らなかった」では済まされない！個人情報保護法～</w:t>
      </w:r>
    </w:p>
    <w:p w14:paraId="4DACDD98" w14:textId="2EB8EF76" w:rsidR="00293074" w:rsidRDefault="00CA204D" w:rsidP="005D084A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【演者】　</w:t>
      </w:r>
      <w:bookmarkStart w:id="0" w:name="_Hlk148083032"/>
      <w:r w:rsidR="006E6790">
        <w:rPr>
          <w:rFonts w:asciiTheme="majorHAnsi" w:eastAsiaTheme="majorHAnsi" w:hAnsiTheme="majorHAnsi" w:cs="Meiryo UI" w:hint="eastAsia"/>
          <w:b/>
          <w:sz w:val="28"/>
          <w:szCs w:val="28"/>
        </w:rPr>
        <w:t>大正</w:t>
      </w:r>
      <w:r w:rsidR="005D084A" w:rsidRPr="005D084A">
        <w:rPr>
          <w:rFonts w:asciiTheme="majorHAnsi" w:eastAsiaTheme="majorHAnsi" w:hAnsiTheme="majorHAnsi" w:cs="Meiryo UI" w:hint="eastAsia"/>
          <w:b/>
          <w:sz w:val="28"/>
          <w:szCs w:val="28"/>
        </w:rPr>
        <w:t>製薬株式会社</w:t>
      </w:r>
      <w:bookmarkEnd w:id="0"/>
      <w:r w:rsidR="005D084A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6E6790">
        <w:rPr>
          <w:rFonts w:asciiTheme="majorHAnsi" w:eastAsiaTheme="majorHAnsi" w:hAnsiTheme="majorHAnsi" w:cs="Meiryo UI" w:hint="eastAsia"/>
          <w:b/>
          <w:sz w:val="28"/>
          <w:szCs w:val="28"/>
        </w:rPr>
        <w:t>前田　伸一</w:t>
      </w:r>
      <w:r w:rsidR="009B688A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氏</w:t>
      </w:r>
    </w:p>
    <w:p w14:paraId="42E8F25C" w14:textId="77777777" w:rsidR="001A563B" w:rsidRPr="001A563B" w:rsidRDefault="001A563B" w:rsidP="005D084A">
      <w:pPr>
        <w:rPr>
          <w:rFonts w:asciiTheme="majorHAnsi" w:eastAsiaTheme="majorHAnsi" w:hAnsiTheme="majorHAnsi" w:cs="Meiryo UI"/>
          <w:b/>
          <w:sz w:val="28"/>
          <w:szCs w:val="28"/>
        </w:rPr>
      </w:pPr>
    </w:p>
    <w:p w14:paraId="04DE5294" w14:textId="77777777" w:rsidR="00F06D3F" w:rsidRPr="00CC040F" w:rsidRDefault="00F06D3F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5EE4C482" w14:textId="77777777" w:rsidR="009F46ED" w:rsidRPr="00CC040F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09539150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受講時は、マスクの着用・手指の消毒・咳エチ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ケットの励行など感染症予防対策にご協力下さい。</w:t>
      </w:r>
    </w:p>
    <w:p w14:paraId="65FA549F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、遅刻・早退等ある場合は単位付与ができない場合があります。</w:t>
      </w:r>
    </w:p>
    <w:p w14:paraId="27A2D91E" w14:textId="3F8A59E4" w:rsidR="009F46ED" w:rsidRDefault="009F46ED" w:rsidP="00AF3C81">
      <w:pPr>
        <w:rPr>
          <w:rFonts w:asciiTheme="majorHAnsi" w:eastAsiaTheme="majorHAnsi" w:hAnsiTheme="majorHAnsi"/>
          <w:b/>
        </w:rPr>
      </w:pPr>
      <w:r w:rsidRPr="00AE564D">
        <w:rPr>
          <w:rFonts w:asciiTheme="majorHAnsi" w:eastAsiaTheme="majorHAnsi" w:hAnsiTheme="majorHAnsi"/>
          <w:b/>
        </w:rPr>
        <w:t>受講の方は</w:t>
      </w:r>
      <w:r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>
        <w:rPr>
          <w:rFonts w:asciiTheme="majorHAnsi" w:eastAsiaTheme="majorHAnsi" w:hAnsiTheme="majorHAnsi" w:hint="eastAsia"/>
          <w:b/>
        </w:rPr>
        <w:t>。</w:t>
      </w:r>
    </w:p>
    <w:p w14:paraId="6AA8BB28" w14:textId="77777777" w:rsidR="00D33B9F" w:rsidRPr="009F46ED" w:rsidRDefault="00D33B9F" w:rsidP="00AF3C81">
      <w:pPr>
        <w:rPr>
          <w:rFonts w:asciiTheme="majorHAnsi" w:eastAsiaTheme="majorHAnsi" w:hAnsiTheme="majorHAnsi" w:cs="Meiryo UI"/>
          <w:b/>
          <w:szCs w:val="21"/>
        </w:rPr>
      </w:pPr>
    </w:p>
    <w:p w14:paraId="1E9B66E0" w14:textId="01FB3790" w:rsidR="003A0BA4" w:rsidRDefault="00CA204D" w:rsidP="00677807">
      <w:pPr>
        <w:pStyle w:val="a3"/>
      </w:pPr>
      <w:r w:rsidRPr="00046E2A">
        <w:rPr>
          <w:rFonts w:hint="eastAsia"/>
        </w:rPr>
        <w:t>以上</w:t>
      </w: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436E3E25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浮羽薬剤師会　</w:t>
      </w:r>
      <w:r w:rsidR="006E6790">
        <w:rPr>
          <w:rFonts w:asciiTheme="majorHAnsi" w:eastAsiaTheme="majorHAnsi" w:hAnsiTheme="majorHAnsi" w:cs="Meiryo UI" w:hint="eastAsia"/>
          <w:b/>
          <w:sz w:val="28"/>
          <w:szCs w:val="32"/>
        </w:rPr>
        <w:t>大正</w:t>
      </w:r>
      <w:r w:rsidR="005D084A" w:rsidRPr="005D084A">
        <w:rPr>
          <w:rFonts w:asciiTheme="majorHAnsi" w:eastAsiaTheme="majorHAnsi" w:hAnsiTheme="majorHAnsi" w:cs="Meiryo UI" w:hint="eastAsia"/>
          <w:b/>
          <w:sz w:val="28"/>
          <w:szCs w:val="32"/>
        </w:rPr>
        <w:t>製薬株式会社</w:t>
      </w: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　株式会社アステム</w:t>
      </w:r>
    </w:p>
    <w:sectPr w:rsidR="003A0BA4" w:rsidRPr="00046E2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7795" w14:textId="77777777" w:rsidR="00A94BDA" w:rsidRDefault="00A94BDA" w:rsidP="00046E2A">
      <w:r>
        <w:separator/>
      </w:r>
    </w:p>
  </w:endnote>
  <w:endnote w:type="continuationSeparator" w:id="0">
    <w:p w14:paraId="0D001AAD" w14:textId="77777777" w:rsidR="00A94BDA" w:rsidRDefault="00A94BDA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1CC1" w14:textId="77777777" w:rsidR="00A94BDA" w:rsidRDefault="00A94BDA" w:rsidP="00046E2A">
      <w:r>
        <w:separator/>
      </w:r>
    </w:p>
  </w:footnote>
  <w:footnote w:type="continuationSeparator" w:id="0">
    <w:p w14:paraId="629B00D8" w14:textId="77777777" w:rsidR="00A94BDA" w:rsidRDefault="00A94BDA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3442D"/>
    <w:rsid w:val="00044E04"/>
    <w:rsid w:val="00046E2A"/>
    <w:rsid w:val="00076660"/>
    <w:rsid w:val="000766AF"/>
    <w:rsid w:val="000B39AC"/>
    <w:rsid w:val="000E2F5E"/>
    <w:rsid w:val="0015053B"/>
    <w:rsid w:val="001542AA"/>
    <w:rsid w:val="00167780"/>
    <w:rsid w:val="0018586B"/>
    <w:rsid w:val="00192609"/>
    <w:rsid w:val="001A563B"/>
    <w:rsid w:val="001C3F23"/>
    <w:rsid w:val="001C4956"/>
    <w:rsid w:val="001D6A63"/>
    <w:rsid w:val="001E6BB6"/>
    <w:rsid w:val="001F6C4E"/>
    <w:rsid w:val="00221C6D"/>
    <w:rsid w:val="00261549"/>
    <w:rsid w:val="002856AC"/>
    <w:rsid w:val="00293074"/>
    <w:rsid w:val="002B12D9"/>
    <w:rsid w:val="003019E8"/>
    <w:rsid w:val="003168BF"/>
    <w:rsid w:val="003244F3"/>
    <w:rsid w:val="00325DBF"/>
    <w:rsid w:val="00334AB9"/>
    <w:rsid w:val="00357BA3"/>
    <w:rsid w:val="003728FA"/>
    <w:rsid w:val="00384E30"/>
    <w:rsid w:val="00396CFE"/>
    <w:rsid w:val="00397CC1"/>
    <w:rsid w:val="003A0BA4"/>
    <w:rsid w:val="00402B94"/>
    <w:rsid w:val="00415603"/>
    <w:rsid w:val="0044745D"/>
    <w:rsid w:val="00487932"/>
    <w:rsid w:val="004A6688"/>
    <w:rsid w:val="004B4AE5"/>
    <w:rsid w:val="004C462B"/>
    <w:rsid w:val="004D6F4E"/>
    <w:rsid w:val="004E0544"/>
    <w:rsid w:val="004F2A0A"/>
    <w:rsid w:val="004F30D2"/>
    <w:rsid w:val="005272D0"/>
    <w:rsid w:val="00536CBE"/>
    <w:rsid w:val="005548FE"/>
    <w:rsid w:val="00556A15"/>
    <w:rsid w:val="00566CD9"/>
    <w:rsid w:val="005932C9"/>
    <w:rsid w:val="005A15AF"/>
    <w:rsid w:val="005A409A"/>
    <w:rsid w:val="005B1574"/>
    <w:rsid w:val="005D084A"/>
    <w:rsid w:val="00603E90"/>
    <w:rsid w:val="006075FB"/>
    <w:rsid w:val="00614DBF"/>
    <w:rsid w:val="00640371"/>
    <w:rsid w:val="006479D2"/>
    <w:rsid w:val="00656D44"/>
    <w:rsid w:val="00677807"/>
    <w:rsid w:val="006E6790"/>
    <w:rsid w:val="0071675E"/>
    <w:rsid w:val="00745E43"/>
    <w:rsid w:val="007469AF"/>
    <w:rsid w:val="00751B89"/>
    <w:rsid w:val="00783422"/>
    <w:rsid w:val="007B2B76"/>
    <w:rsid w:val="007D7F41"/>
    <w:rsid w:val="007E4871"/>
    <w:rsid w:val="00805FA1"/>
    <w:rsid w:val="00831037"/>
    <w:rsid w:val="008A6233"/>
    <w:rsid w:val="008C76DF"/>
    <w:rsid w:val="008F04CC"/>
    <w:rsid w:val="00902E76"/>
    <w:rsid w:val="009057A1"/>
    <w:rsid w:val="0091060B"/>
    <w:rsid w:val="00926841"/>
    <w:rsid w:val="0093345F"/>
    <w:rsid w:val="00964B61"/>
    <w:rsid w:val="009A710F"/>
    <w:rsid w:val="009B1ECF"/>
    <w:rsid w:val="009B688A"/>
    <w:rsid w:val="009D581C"/>
    <w:rsid w:val="009F46ED"/>
    <w:rsid w:val="009F768A"/>
    <w:rsid w:val="00A01498"/>
    <w:rsid w:val="00A23262"/>
    <w:rsid w:val="00A339A3"/>
    <w:rsid w:val="00A56BAF"/>
    <w:rsid w:val="00A645E4"/>
    <w:rsid w:val="00A94BDA"/>
    <w:rsid w:val="00A94C33"/>
    <w:rsid w:val="00AF3C81"/>
    <w:rsid w:val="00B3770B"/>
    <w:rsid w:val="00B94DC1"/>
    <w:rsid w:val="00BA0439"/>
    <w:rsid w:val="00BB45C6"/>
    <w:rsid w:val="00BF3200"/>
    <w:rsid w:val="00C25691"/>
    <w:rsid w:val="00CA204D"/>
    <w:rsid w:val="00CA2F4A"/>
    <w:rsid w:val="00CC040F"/>
    <w:rsid w:val="00CE3550"/>
    <w:rsid w:val="00D03F87"/>
    <w:rsid w:val="00D2702E"/>
    <w:rsid w:val="00D33B9F"/>
    <w:rsid w:val="00D526B1"/>
    <w:rsid w:val="00D61936"/>
    <w:rsid w:val="00D62E6A"/>
    <w:rsid w:val="00D708E8"/>
    <w:rsid w:val="00D83501"/>
    <w:rsid w:val="00D84425"/>
    <w:rsid w:val="00DB2FB3"/>
    <w:rsid w:val="00DC023B"/>
    <w:rsid w:val="00DE4590"/>
    <w:rsid w:val="00E2421C"/>
    <w:rsid w:val="00E73A14"/>
    <w:rsid w:val="00EA1628"/>
    <w:rsid w:val="00EC1AF0"/>
    <w:rsid w:val="00F04A12"/>
    <w:rsid w:val="00F06D3F"/>
    <w:rsid w:val="00F6256A"/>
    <w:rsid w:val="00F852E7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  <w:style w:type="paragraph" w:styleId="ab">
    <w:name w:val="Note Heading"/>
    <w:basedOn w:val="a"/>
    <w:next w:val="a"/>
    <w:link w:val="ac"/>
    <w:uiPriority w:val="99"/>
    <w:unhideWhenUsed/>
    <w:rsid w:val="00AF3C81"/>
    <w:pPr>
      <w:jc w:val="center"/>
    </w:pPr>
    <w:rPr>
      <w:rFonts w:asciiTheme="majorHAnsi" w:eastAsiaTheme="majorHAnsi" w:hAnsiTheme="majorHAnsi" w:cs="Meiryo UI"/>
      <w:b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AF3C81"/>
    <w:rPr>
      <w:rFonts w:asciiTheme="majorHAnsi" w:eastAsiaTheme="majorHAnsi" w:hAnsiTheme="majorHAnsi" w:cs="Meiryo UI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株式会社 ティーズメディカル</cp:lastModifiedBy>
  <cp:revision>2</cp:revision>
  <cp:lastPrinted>2022-07-05T10:30:00Z</cp:lastPrinted>
  <dcterms:created xsi:type="dcterms:W3CDTF">2023-12-22T01:20:00Z</dcterms:created>
  <dcterms:modified xsi:type="dcterms:W3CDTF">2023-12-22T01:20:00Z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