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37441F">
        <w:rPr>
          <w:rFonts w:ascii="HG正楷書体-PRO" w:eastAsia="HG正楷書体-PRO" w:hAnsi="Meiryo UI" w:cs="Meiryo UI" w:hint="eastAsia"/>
          <w:b/>
          <w:sz w:val="36"/>
          <w:szCs w:val="36"/>
        </w:rPr>
        <w:t>29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37441F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37441F">
        <w:rPr>
          <w:rFonts w:ascii="HG正楷書体-PRO" w:eastAsia="HG正楷書体-PRO" w:hAnsi="Meiryo UI" w:cs="Meiryo UI" w:hint="eastAsia"/>
          <w:b/>
          <w:sz w:val="36"/>
          <w:szCs w:val="36"/>
        </w:rPr>
        <w:t>21</w:t>
      </w:r>
      <w:bookmarkStart w:id="0" w:name="_GoBack"/>
      <w:bookmarkEnd w:id="0"/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AA2CD5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032B09" w:rsidRDefault="004005A0" w:rsidP="00032B09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032B09" w:rsidRPr="00032B09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医薬品安全管理 </w:t>
      </w:r>
    </w:p>
    <w:p w:rsidR="005F083C" w:rsidRDefault="00032B09" w:rsidP="00032B09">
      <w:pPr>
        <w:ind w:firstLineChars="700" w:firstLine="2530"/>
        <w:rPr>
          <w:rFonts w:ascii="HG正楷書体-PRO" w:eastAsia="HG正楷書体-PRO" w:hAnsi="Meiryo UI" w:cs="Meiryo UI"/>
          <w:b/>
          <w:sz w:val="40"/>
          <w:szCs w:val="40"/>
        </w:rPr>
      </w:pPr>
      <w:r w:rsidRPr="00032B09">
        <w:rPr>
          <w:rFonts w:ascii="HG正楷書体-PRO" w:eastAsia="HG正楷書体-PRO" w:hAnsi="Meiryo UI" w:cs="Meiryo UI" w:hint="eastAsia"/>
          <w:b/>
          <w:sz w:val="36"/>
          <w:szCs w:val="36"/>
        </w:rPr>
        <w:t>～メディケーションエラーを防ごう～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032B09" w:rsidRPr="00032B09" w:rsidRDefault="004005A0" w:rsidP="00032B09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032B09" w:rsidRPr="00032B09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第一三共㈱ </w:t>
      </w:r>
      <w:r w:rsidR="00032B09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032B09" w:rsidRPr="00032B09">
        <w:rPr>
          <w:rFonts w:ascii="HG正楷書体-PRO" w:eastAsia="HG正楷書体-PRO" w:hAnsi="Meiryo UI" w:cs="Meiryo UI" w:hint="eastAsia"/>
          <w:b/>
          <w:sz w:val="36"/>
          <w:szCs w:val="36"/>
        </w:rPr>
        <w:t>久留米第一営業所</w:t>
      </w:r>
    </w:p>
    <w:p w:rsidR="00E1096E" w:rsidRPr="00AB440A" w:rsidRDefault="00032B09" w:rsidP="00032B09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032B09">
        <w:rPr>
          <w:rFonts w:ascii="HG正楷書体-PRO" w:eastAsia="HG正楷書体-PRO" w:hAnsi="Meiryo UI" w:cs="Meiryo UI" w:hint="eastAsia"/>
          <w:b/>
          <w:sz w:val="36"/>
          <w:szCs w:val="36"/>
        </w:rPr>
        <w:t>網代</w:t>
      </w: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Pr="00032B09">
        <w:rPr>
          <w:rFonts w:ascii="HG正楷書体-PRO" w:eastAsia="HG正楷書体-PRO" w:hAnsi="Meiryo UI" w:cs="Meiryo UI" w:hint="eastAsia"/>
          <w:b/>
          <w:sz w:val="36"/>
          <w:szCs w:val="36"/>
        </w:rPr>
        <w:t>英雄</w:t>
      </w: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氏　</w:t>
      </w:r>
    </w:p>
    <w:sectPr w:rsidR="00E1096E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E8" w:rsidRDefault="009378E8" w:rsidP="004B7A3A">
      <w:r>
        <w:separator/>
      </w:r>
    </w:p>
  </w:endnote>
  <w:endnote w:type="continuationSeparator" w:id="0">
    <w:p w:rsidR="009378E8" w:rsidRDefault="009378E8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E8" w:rsidRDefault="009378E8" w:rsidP="004B7A3A">
      <w:r>
        <w:separator/>
      </w:r>
    </w:p>
  </w:footnote>
  <w:footnote w:type="continuationSeparator" w:id="0">
    <w:p w:rsidR="009378E8" w:rsidRDefault="009378E8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32B09"/>
    <w:rsid w:val="000400F8"/>
    <w:rsid w:val="00041A13"/>
    <w:rsid w:val="000512F6"/>
    <w:rsid w:val="00051DA9"/>
    <w:rsid w:val="00053B61"/>
    <w:rsid w:val="000541ED"/>
    <w:rsid w:val="0005450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7441F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647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378E8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36E3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2CD5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096E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0D2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A9EFA-2636-4FED-A7A3-28DBE0E7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3</cp:revision>
  <cp:lastPrinted>2017-01-27T01:30:00Z</cp:lastPrinted>
  <dcterms:created xsi:type="dcterms:W3CDTF">2017-01-27T01:30:00Z</dcterms:created>
  <dcterms:modified xsi:type="dcterms:W3CDTF">2017-01-27T01:32:00Z</dcterms:modified>
</cp:coreProperties>
</file>